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7079" w14:textId="333EEB56" w:rsidR="00B165F7" w:rsidRPr="00683F36" w:rsidRDefault="00B165F7">
      <w:pPr>
        <w:rPr>
          <w:sz w:val="32"/>
          <w:szCs w:val="32"/>
        </w:rPr>
      </w:pPr>
      <w:r w:rsidRPr="00683F36">
        <w:rPr>
          <w:sz w:val="32"/>
          <w:szCs w:val="32"/>
        </w:rPr>
        <w:t>Złota Gwiazda Jakości Obsługi dla Smartney!</w:t>
      </w:r>
    </w:p>
    <w:p w14:paraId="65B27CBD" w14:textId="1B41FD0D" w:rsidR="00B165F7" w:rsidRPr="0027253B" w:rsidRDefault="00B165F7" w:rsidP="0027253B">
      <w:pPr>
        <w:jc w:val="both"/>
        <w:rPr>
          <w:rFonts w:cstheme="minorHAnsi"/>
          <w:b/>
          <w:bCs/>
        </w:rPr>
      </w:pPr>
      <w:r w:rsidRPr="0027253B">
        <w:rPr>
          <w:rFonts w:cstheme="minorHAnsi"/>
          <w:b/>
          <w:bCs/>
        </w:rPr>
        <w:t>Podczas</w:t>
      </w:r>
      <w:r w:rsidR="00A77DE2">
        <w:rPr>
          <w:rFonts w:cstheme="minorHAnsi"/>
          <w:b/>
          <w:bCs/>
        </w:rPr>
        <w:t xml:space="preserve"> </w:t>
      </w:r>
      <w:r w:rsidR="0027253B">
        <w:rPr>
          <w:rFonts w:cstheme="minorHAnsi"/>
          <w:b/>
          <w:bCs/>
        </w:rPr>
        <w:t>uroczystej g</w:t>
      </w:r>
      <w:r w:rsidRPr="0027253B">
        <w:rPr>
          <w:rFonts w:cstheme="minorHAnsi"/>
          <w:b/>
          <w:bCs/>
        </w:rPr>
        <w:t>ali</w:t>
      </w:r>
      <w:r w:rsidR="0027253B">
        <w:rPr>
          <w:rFonts w:cstheme="minorHAnsi"/>
          <w:b/>
          <w:bCs/>
        </w:rPr>
        <w:t xml:space="preserve"> </w:t>
      </w:r>
      <w:r w:rsidR="00221B5F">
        <w:rPr>
          <w:rFonts w:cstheme="minorHAnsi"/>
          <w:b/>
          <w:bCs/>
        </w:rPr>
        <w:t xml:space="preserve">fintech pożyczkowy </w:t>
      </w:r>
      <w:r w:rsidRPr="0027253B">
        <w:rPr>
          <w:rFonts w:cstheme="minorHAnsi"/>
          <w:b/>
          <w:bCs/>
        </w:rPr>
        <w:t xml:space="preserve">Smartney został nagrodzony Złotą Gwiazdą Jakości Obsługi! To prawdopodobnie najważniejsza w Polsce nagroda </w:t>
      </w:r>
      <w:r w:rsidR="00221B5F">
        <w:rPr>
          <w:rFonts w:cstheme="minorHAnsi"/>
          <w:b/>
          <w:bCs/>
        </w:rPr>
        <w:t>tego typu</w:t>
      </w:r>
      <w:r w:rsidRPr="0027253B">
        <w:rPr>
          <w:rFonts w:cstheme="minorHAnsi"/>
          <w:b/>
          <w:bCs/>
        </w:rPr>
        <w:t>, przyznawana na podstawie głosów samych konsumentów. Spośród ponad 40 000 tysięcy</w:t>
      </w:r>
      <w:r w:rsidR="0027253B">
        <w:rPr>
          <w:rFonts w:cstheme="minorHAnsi"/>
          <w:b/>
          <w:bCs/>
        </w:rPr>
        <w:t xml:space="preserve"> ocenianych przez nich</w:t>
      </w:r>
      <w:r w:rsidRPr="0027253B">
        <w:rPr>
          <w:rFonts w:cstheme="minorHAnsi"/>
          <w:b/>
          <w:bCs/>
        </w:rPr>
        <w:t xml:space="preserve"> </w:t>
      </w:r>
      <w:r w:rsidR="00683F36" w:rsidRPr="0027253B">
        <w:rPr>
          <w:rFonts w:cstheme="minorHAnsi"/>
          <w:b/>
          <w:bCs/>
        </w:rPr>
        <w:t>firm</w:t>
      </w:r>
      <w:r w:rsidR="0027253B">
        <w:rPr>
          <w:rFonts w:cstheme="minorHAnsi"/>
          <w:b/>
          <w:bCs/>
        </w:rPr>
        <w:t xml:space="preserve">, </w:t>
      </w:r>
      <w:r w:rsidR="00683F36" w:rsidRPr="0027253B">
        <w:rPr>
          <w:rFonts w:cstheme="minorHAnsi"/>
          <w:b/>
          <w:bCs/>
        </w:rPr>
        <w:t xml:space="preserve">jedynie 40 otrzymało te zaszczytne wyróżnienia. </w:t>
      </w:r>
    </w:p>
    <w:p w14:paraId="0B685400" w14:textId="0535ACB3" w:rsidR="00683F36" w:rsidRPr="0027253B" w:rsidRDefault="00683F36" w:rsidP="0027253B">
      <w:pPr>
        <w:jc w:val="both"/>
        <w:rPr>
          <w:rFonts w:cstheme="minorHAnsi"/>
        </w:rPr>
      </w:pPr>
      <w:r w:rsidRPr="0027253B">
        <w:rPr>
          <w:rFonts w:cstheme="minorHAnsi"/>
        </w:rPr>
        <w:t xml:space="preserve">Gwiazda Jakości Obsługi to nagroda szczególna. Przyznawana firmom najprzyjaźniejszym w opinii konsumentów, na podstawie kilkuetapowej weryfikacji w ramach </w:t>
      </w:r>
      <w:r w:rsidR="00221B5F">
        <w:rPr>
          <w:rFonts w:cstheme="minorHAnsi"/>
        </w:rPr>
        <w:t xml:space="preserve">prowadzonego </w:t>
      </w:r>
      <w:r w:rsidR="0027253B">
        <w:rPr>
          <w:rFonts w:cstheme="minorHAnsi"/>
        </w:rPr>
        <w:t>przez cały rok</w:t>
      </w:r>
      <w:r w:rsidRPr="0027253B">
        <w:rPr>
          <w:rFonts w:cstheme="minorHAnsi"/>
        </w:rPr>
        <w:t xml:space="preserve"> programu badawczego. To </w:t>
      </w:r>
      <w:r w:rsidR="0027253B">
        <w:rPr>
          <w:rFonts w:cstheme="minorHAnsi"/>
        </w:rPr>
        <w:t>również</w:t>
      </w:r>
      <w:r w:rsidRPr="0027253B">
        <w:rPr>
          <w:rFonts w:cstheme="minorHAnsi"/>
        </w:rPr>
        <w:t xml:space="preserve"> najbardziej rozpoznawalna nagroda </w:t>
      </w:r>
      <w:r w:rsidR="00A0185E">
        <w:rPr>
          <w:rFonts w:cstheme="minorHAnsi"/>
        </w:rPr>
        <w:t>konsumencka w Polsce</w:t>
      </w:r>
      <w:r w:rsidR="00221B5F">
        <w:rPr>
          <w:rFonts w:cstheme="minorHAnsi"/>
        </w:rPr>
        <w:t>, kojarzona przez ponad 10 milionów Polaków</w:t>
      </w:r>
      <w:r w:rsidRPr="0027253B">
        <w:rPr>
          <w:rFonts w:cstheme="minorHAnsi"/>
        </w:rPr>
        <w:t xml:space="preserve">. Badanie oparte jest na </w:t>
      </w:r>
      <w:r w:rsidR="00221B5F">
        <w:rPr>
          <w:rFonts w:cstheme="minorHAnsi"/>
        </w:rPr>
        <w:t>przejrzystej</w:t>
      </w:r>
      <w:r w:rsidRPr="0027253B">
        <w:rPr>
          <w:rFonts w:cstheme="minorHAnsi"/>
        </w:rPr>
        <w:t xml:space="preserve"> metodologii, a jego wyniki przedstawiane są na corocznej Gali Jakości Obsługi. </w:t>
      </w:r>
    </w:p>
    <w:p w14:paraId="3C6B48B6" w14:textId="7F773362" w:rsidR="00796D88" w:rsidRPr="0027253B" w:rsidRDefault="00796D88" w:rsidP="0027253B">
      <w:pPr>
        <w:jc w:val="both"/>
        <w:rPr>
          <w:rFonts w:cstheme="minorHAnsi"/>
        </w:rPr>
      </w:pPr>
      <w:r w:rsidRPr="0027253B">
        <w:rPr>
          <w:rFonts w:cstheme="minorHAnsi"/>
        </w:rPr>
        <w:t>Nagrodę w imieniu spółki odbierała Elżbieta Kadulska, Service Center Director</w:t>
      </w:r>
      <w:r w:rsidR="00221B5F">
        <w:rPr>
          <w:rFonts w:cstheme="minorHAnsi"/>
        </w:rPr>
        <w:t xml:space="preserve"> w Smartney</w:t>
      </w:r>
      <w:r w:rsidRPr="0027253B">
        <w:rPr>
          <w:rFonts w:cstheme="minorHAnsi"/>
        </w:rPr>
        <w:t>. W jej opinii kluczem do rzetelnej i dobrej obsługi</w:t>
      </w:r>
      <w:r w:rsidR="00A0185E">
        <w:rPr>
          <w:rFonts w:cstheme="minorHAnsi"/>
        </w:rPr>
        <w:t xml:space="preserve"> Klienta</w:t>
      </w:r>
      <w:r w:rsidRPr="0027253B">
        <w:rPr>
          <w:rFonts w:cstheme="minorHAnsi"/>
        </w:rPr>
        <w:t xml:space="preserve"> jest zrozumienie, w jaki sposób zmieniają się </w:t>
      </w:r>
      <w:r w:rsidR="0027253B">
        <w:rPr>
          <w:rFonts w:cstheme="minorHAnsi"/>
        </w:rPr>
        <w:t xml:space="preserve">sami </w:t>
      </w:r>
      <w:r w:rsidRPr="0027253B">
        <w:rPr>
          <w:rFonts w:cstheme="minorHAnsi"/>
        </w:rPr>
        <w:t xml:space="preserve">Konsumenci: „Smartney jest młodą i dynamiczną firmą pożyczkową. Na rynek wchodziliśmy niedawno, mogliśmy więc wykorzystać swoje </w:t>
      </w:r>
      <w:r w:rsidR="0027253B">
        <w:rPr>
          <w:rFonts w:cstheme="minorHAnsi"/>
        </w:rPr>
        <w:t xml:space="preserve">wcześniejsze zawodowe </w:t>
      </w:r>
      <w:r w:rsidRPr="0027253B">
        <w:rPr>
          <w:rFonts w:cstheme="minorHAnsi"/>
        </w:rPr>
        <w:t xml:space="preserve">doświadczenia </w:t>
      </w:r>
      <w:r w:rsidR="0027253B">
        <w:rPr>
          <w:rFonts w:cstheme="minorHAnsi"/>
        </w:rPr>
        <w:t xml:space="preserve">by stworzyć zespół obsługi, </w:t>
      </w:r>
      <w:r w:rsidR="00221B5F">
        <w:rPr>
          <w:rFonts w:cstheme="minorHAnsi"/>
        </w:rPr>
        <w:t>z którym Klienci zawsze chcieli mieć do czynienia</w:t>
      </w:r>
      <w:r w:rsidR="0027253B">
        <w:rPr>
          <w:rFonts w:cstheme="minorHAnsi"/>
        </w:rPr>
        <w:t xml:space="preserve">: profesjonalny, </w:t>
      </w:r>
      <w:r w:rsidR="00A0185E">
        <w:rPr>
          <w:rFonts w:cstheme="minorHAnsi"/>
        </w:rPr>
        <w:t>życzliwy</w:t>
      </w:r>
      <w:r w:rsidR="0027253B">
        <w:rPr>
          <w:rFonts w:cstheme="minorHAnsi"/>
        </w:rPr>
        <w:t xml:space="preserve">, rozumiejący ich potrzeby i gotowy pomóc z każdym problemem. </w:t>
      </w:r>
      <w:r w:rsidR="00A0185E">
        <w:rPr>
          <w:rFonts w:cstheme="minorHAnsi"/>
        </w:rPr>
        <w:t>T</w:t>
      </w:r>
      <w:r w:rsidRPr="0027253B">
        <w:rPr>
          <w:rFonts w:cstheme="minorHAnsi"/>
        </w:rPr>
        <w:t xml:space="preserve">o szczególnie ważne, bo dzisiejszy Konsument jest osobą świadomą i wymagającą. </w:t>
      </w:r>
      <w:r w:rsidR="0027253B">
        <w:rPr>
          <w:rFonts w:cstheme="minorHAnsi"/>
        </w:rPr>
        <w:t>Kluczowe w podejmowaniu decyzji zakupowej stają się dla niego</w:t>
      </w:r>
      <w:r w:rsidRPr="0027253B">
        <w:rPr>
          <w:rFonts w:cstheme="minorHAnsi"/>
        </w:rPr>
        <w:t xml:space="preserve"> jakość obsługi, to jak wyglądają procesy posprzedażowe</w:t>
      </w:r>
      <w:r w:rsidR="00A479B8" w:rsidRPr="0027253B">
        <w:rPr>
          <w:rFonts w:cstheme="minorHAnsi"/>
        </w:rPr>
        <w:t xml:space="preserve"> oraz to, jak dobrą opinię ma na rynku wybrana przez niego firma. Dlatego z jednej strony patrzymy w moim zespole na KPI czy SLA – czyli wskaźniki pokazujące nam, na ile dobrze wypełniamy swoje zadania</w:t>
      </w:r>
      <w:r w:rsidR="0027253B">
        <w:rPr>
          <w:rFonts w:cstheme="minorHAnsi"/>
        </w:rPr>
        <w:t>,</w:t>
      </w:r>
      <w:r w:rsidR="00A479B8" w:rsidRPr="0027253B">
        <w:rPr>
          <w:rFonts w:cstheme="minorHAnsi"/>
        </w:rPr>
        <w:t xml:space="preserve"> ale z drugiej nigdy nie tracimy z oczu NPS – wskazującego nam, na ile chętnie nasi Klienci są gotowi, by polecać naszą firmę.”</w:t>
      </w:r>
    </w:p>
    <w:p w14:paraId="7AD1373E" w14:textId="340FADE1" w:rsidR="00A479B8" w:rsidRPr="0027253B" w:rsidRDefault="00A479B8" w:rsidP="0027253B">
      <w:pPr>
        <w:jc w:val="both"/>
        <w:rPr>
          <w:rFonts w:cstheme="minorHAnsi"/>
        </w:rPr>
      </w:pPr>
      <w:r w:rsidRPr="0027253B">
        <w:rPr>
          <w:rFonts w:cstheme="minorHAnsi"/>
        </w:rPr>
        <w:t xml:space="preserve">We wszystkich trzech przypadkach Smartney ma się czym pochwalić. </w:t>
      </w:r>
      <w:r w:rsidR="00221B5F">
        <w:rPr>
          <w:rFonts w:cstheme="minorHAnsi"/>
        </w:rPr>
        <w:t>NPS u</w:t>
      </w:r>
      <w:r w:rsidRPr="0027253B">
        <w:rPr>
          <w:rFonts w:cstheme="minorHAnsi"/>
        </w:rPr>
        <w:t>trzymujący się na poziomie 82% jest wartością praktycznie niespotykaną w sektorze finansowym</w:t>
      </w:r>
      <w:r w:rsidR="0027253B">
        <w:rPr>
          <w:rFonts w:cstheme="minorHAnsi"/>
        </w:rPr>
        <w:t>. Ł</w:t>
      </w:r>
      <w:r w:rsidRPr="0027253B">
        <w:rPr>
          <w:rFonts w:cstheme="minorHAnsi"/>
        </w:rPr>
        <w:t>ącznie ze średnią ocen w google na poziomie 4,7</w:t>
      </w:r>
      <w:r w:rsidR="0027253B">
        <w:rPr>
          <w:rFonts w:cstheme="minorHAnsi"/>
        </w:rPr>
        <w:t>,</w:t>
      </w:r>
      <w:r w:rsidR="00221B5F">
        <w:rPr>
          <w:rFonts w:cstheme="minorHAnsi"/>
        </w:rPr>
        <w:t xml:space="preserve"> </w:t>
      </w:r>
      <w:r w:rsidRPr="0027253B">
        <w:rPr>
          <w:rFonts w:cstheme="minorHAnsi"/>
        </w:rPr>
        <w:t xml:space="preserve">wewnętrznymi badaniami opinii konsumentów </w:t>
      </w:r>
      <w:r w:rsidR="0027253B">
        <w:rPr>
          <w:rFonts w:cstheme="minorHAnsi"/>
        </w:rPr>
        <w:t>oraz</w:t>
      </w:r>
      <w:r w:rsidRPr="0027253B">
        <w:rPr>
          <w:rFonts w:cstheme="minorHAnsi"/>
        </w:rPr>
        <w:t xml:space="preserve"> wynikami badania Polskiego Programu Jakości Obsługi </w:t>
      </w:r>
      <w:r w:rsidR="0027253B">
        <w:rPr>
          <w:rFonts w:cstheme="minorHAnsi"/>
        </w:rPr>
        <w:t>pokazuje</w:t>
      </w:r>
      <w:r w:rsidRPr="0027253B">
        <w:rPr>
          <w:rFonts w:cstheme="minorHAnsi"/>
        </w:rPr>
        <w:t>, że Klienci Smartney zadowoleni są nie tylko z produktów firmy, ale przede wszystkim z obsługi, z którą mają do czynienia. Mimo ponad 11 tysięcy miesięcznie</w:t>
      </w:r>
      <w:r w:rsidR="00221B5F">
        <w:rPr>
          <w:rFonts w:cstheme="minorHAnsi"/>
        </w:rPr>
        <w:t xml:space="preserve"> odbieranych połączeń telefonicznych</w:t>
      </w:r>
      <w:r w:rsidR="007057AD" w:rsidRPr="0027253B">
        <w:rPr>
          <w:rFonts w:cstheme="minorHAnsi"/>
        </w:rPr>
        <w:t xml:space="preserve">, aż 93% dzwoniących od razu jest w stanie połączyć się z infolinią. Również na </w:t>
      </w:r>
      <w:r w:rsidR="0027253B">
        <w:rPr>
          <w:rFonts w:cstheme="minorHAnsi"/>
        </w:rPr>
        <w:t>wiadomości e-mail</w:t>
      </w:r>
      <w:r w:rsidR="007057AD" w:rsidRPr="0027253B">
        <w:rPr>
          <w:rFonts w:cstheme="minorHAnsi"/>
        </w:rPr>
        <w:t xml:space="preserve"> </w:t>
      </w:r>
      <w:r w:rsidR="00221B5F">
        <w:rPr>
          <w:rFonts w:cstheme="minorHAnsi"/>
        </w:rPr>
        <w:t xml:space="preserve">fintech </w:t>
      </w:r>
      <w:r w:rsidR="0027253B">
        <w:rPr>
          <w:rFonts w:cstheme="minorHAnsi"/>
        </w:rPr>
        <w:t>odpowiada</w:t>
      </w:r>
      <w:r w:rsidR="007057AD" w:rsidRPr="0027253B">
        <w:rPr>
          <w:rFonts w:cstheme="minorHAnsi"/>
        </w:rPr>
        <w:t xml:space="preserve"> przeciętnie w ciągu jednego dnia roboczego. Czas, obok jakości obsługi jest bardzo ważny dla Klientów Smartney – 80% wniosków składanych jest za pośrednictwem urządzeń mobilnych</w:t>
      </w:r>
      <w:r w:rsidR="0027253B">
        <w:rPr>
          <w:rFonts w:cstheme="minorHAnsi"/>
        </w:rPr>
        <w:t>, a i</w:t>
      </w:r>
      <w:r w:rsidR="007057AD" w:rsidRPr="0027253B">
        <w:rPr>
          <w:rFonts w:cstheme="minorHAnsi"/>
        </w:rPr>
        <w:t xml:space="preserve">ch użytkownicy nie lubią niepotrzebnie czekać. </w:t>
      </w:r>
    </w:p>
    <w:p w14:paraId="47415084" w14:textId="79D9CA9D" w:rsidR="007057AD" w:rsidRPr="0027253B" w:rsidRDefault="0027253B" w:rsidP="0027253B">
      <w:pPr>
        <w:jc w:val="both"/>
        <w:rPr>
          <w:rFonts w:cstheme="minorHAnsi"/>
        </w:rPr>
      </w:pPr>
      <w:r w:rsidRPr="0027253B">
        <w:rPr>
          <w:rFonts w:cstheme="minorHAnsi"/>
        </w:rPr>
        <w:t>Elżbieta</w:t>
      </w:r>
      <w:r w:rsidR="007057AD" w:rsidRPr="0027253B">
        <w:rPr>
          <w:rFonts w:cstheme="minorHAnsi"/>
        </w:rPr>
        <w:t xml:space="preserve"> Kadulska wyjaśnia, że osiągnięcie tak dobrych wyników nie było łatwe: „Dziennie nasi </w:t>
      </w:r>
      <w:r w:rsidR="00221B5F">
        <w:rPr>
          <w:rFonts w:cstheme="minorHAnsi"/>
        </w:rPr>
        <w:t>specjaliści</w:t>
      </w:r>
      <w:r w:rsidR="007057AD" w:rsidRPr="0027253B">
        <w:rPr>
          <w:rFonts w:cstheme="minorHAnsi"/>
        </w:rPr>
        <w:t xml:space="preserve"> obsługują setki wiadomości i połączeń przychodzących. Wspieramy naszych Klientów </w:t>
      </w:r>
      <w:r>
        <w:rPr>
          <w:rFonts w:cstheme="minorHAnsi"/>
        </w:rPr>
        <w:t>już od momentu</w:t>
      </w:r>
      <w:r w:rsidR="007057AD" w:rsidRPr="0027253B">
        <w:rPr>
          <w:rFonts w:cstheme="minorHAnsi"/>
        </w:rPr>
        <w:t xml:space="preserve"> rejestracji w Smartney – wyjaśniając niejasności, odpowiadając na pytania czy realizując ich dyspozycje. Service Center obsługuje również 32 procesy posprzedażowe. Uważamy, że jeden scenariusz obsługi Klienta to przeżytek – w Smartney jesteśmy pod tym względem elastyczni, bo właśnie na elastyczność i spersonalizowane podejście liczy Klient. A słuchanie potrzeb Klientów jest w naszym firmowym DNA.”</w:t>
      </w:r>
    </w:p>
    <w:p w14:paraId="2FBAAFB2" w14:textId="77777777" w:rsidR="00796D88" w:rsidRPr="0027253B" w:rsidRDefault="00683F36" w:rsidP="0027253B">
      <w:pPr>
        <w:jc w:val="both"/>
        <w:rPr>
          <w:rFonts w:cstheme="minorHAnsi"/>
        </w:rPr>
      </w:pPr>
      <w:r w:rsidRPr="0027253B">
        <w:rPr>
          <w:rFonts w:cstheme="minorHAnsi"/>
        </w:rPr>
        <w:t xml:space="preserve">W tegorocznej edycji wyróżniono 40 firm. Branżę finansową oprócz Smartney reprezentowały Bank Millenium, ING Bank Śląski i Santander Consumer Bank. </w:t>
      </w:r>
    </w:p>
    <w:p w14:paraId="27F30E0A" w14:textId="77777777" w:rsidR="00796D88" w:rsidRPr="0027253B" w:rsidRDefault="00796D88" w:rsidP="0027253B">
      <w:pPr>
        <w:pStyle w:val="TreB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7253B">
        <w:rPr>
          <w:rFonts w:asciiTheme="minorHAnsi" w:hAnsiTheme="minorHAnsi" w:cstheme="minorHAnsi"/>
          <w:sz w:val="22"/>
          <w:szCs w:val="22"/>
          <w:lang w:val="pl-PL"/>
        </w:rPr>
        <w:t>Smartney wchodząc na rynek w 2019 roku stworzył zupełnie nową kategorię usług finansowych – łącząc bankową solidność i bezpieczeństwo z fintechową wygodą i szybkością rozpatrywania wniosk</w:t>
      </w:r>
      <w:r w:rsidRPr="0027253B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27253B">
        <w:rPr>
          <w:rFonts w:asciiTheme="minorHAnsi" w:hAnsiTheme="minorHAnsi" w:cstheme="minorHAnsi"/>
          <w:sz w:val="22"/>
          <w:szCs w:val="22"/>
          <w:lang w:val="pl-PL"/>
        </w:rPr>
        <w:t xml:space="preserve">w. Oferowane przez Smartney pożyczki wielokrotnie zajmowały w rankingach pierwsze miejsce pod względem oferowanych cen i korzyści, podczas gdy sam proces pożyczkowy należy do </w:t>
      </w:r>
      <w:r w:rsidRPr="0027253B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najszybszych na rynku. Wszystko dzięki zaawansowanej technologicznie ocenie ryzyka i wykorzystywaniu w swoich procesach możliwości stwarzanych przez Otwartą Bankowość. Wyróżnienie Złotą Gwiazdą Jakości Obsługi jest dla spółki potwierdzeniem serca i energii wkładanych w ciągłe doskonalenie procesów, oraz sprawianie, by korzystanie z finansów było jak najprostsze i najwygodniejsze. </w:t>
      </w:r>
    </w:p>
    <w:p w14:paraId="326E6F53" w14:textId="77777777" w:rsidR="00683F36" w:rsidRPr="00796D88" w:rsidRDefault="00683F36" w:rsidP="00683F36">
      <w:pPr>
        <w:pStyle w:val="TreA"/>
        <w:spacing w:after="0" w:line="240" w:lineRule="auto"/>
        <w:jc w:val="both"/>
        <w:rPr>
          <w:sz w:val="16"/>
          <w:szCs w:val="16"/>
          <w:shd w:val="clear" w:color="auto" w:fill="FFFFFF"/>
          <w:lang w:val="pl-PL"/>
        </w:rPr>
      </w:pPr>
      <w:r w:rsidRPr="00796D88">
        <w:rPr>
          <w:sz w:val="16"/>
          <w:szCs w:val="16"/>
          <w:lang w:val="pl-PL"/>
        </w:rPr>
        <w:t>***</w:t>
      </w:r>
    </w:p>
    <w:p w14:paraId="51B186E3" w14:textId="77777777" w:rsidR="00683F36" w:rsidRPr="00796D88" w:rsidRDefault="00683F36" w:rsidP="00683F36">
      <w:pPr>
        <w:pStyle w:val="TreA"/>
        <w:spacing w:after="0" w:line="240" w:lineRule="auto"/>
        <w:jc w:val="both"/>
        <w:rPr>
          <w:shd w:val="clear" w:color="auto" w:fill="FFFFFF"/>
          <w:lang w:val="pl-PL"/>
        </w:rPr>
      </w:pPr>
    </w:p>
    <w:p w14:paraId="22909419" w14:textId="77777777" w:rsidR="00683F36" w:rsidRPr="00796D88" w:rsidRDefault="00683F36" w:rsidP="00683F36">
      <w:pPr>
        <w:pStyle w:val="TreA"/>
        <w:spacing w:after="0" w:line="240" w:lineRule="auto"/>
        <w:jc w:val="both"/>
        <w:rPr>
          <w:b/>
          <w:bCs/>
          <w:color w:val="404040"/>
          <w:sz w:val="16"/>
          <w:szCs w:val="16"/>
          <w:u w:color="404040"/>
          <w:lang w:val="pl-PL"/>
        </w:rPr>
      </w:pPr>
      <w:r>
        <w:rPr>
          <w:b/>
          <w:bCs/>
          <w:color w:val="404040"/>
          <w:sz w:val="16"/>
          <w:szCs w:val="16"/>
          <w:u w:color="404040"/>
          <w:lang w:val="de-DE"/>
        </w:rPr>
        <w:t>Wi</w:t>
      </w:r>
      <w:r w:rsidRPr="00796D88">
        <w:rPr>
          <w:b/>
          <w:bCs/>
          <w:color w:val="404040"/>
          <w:sz w:val="16"/>
          <w:szCs w:val="16"/>
          <w:u w:color="404040"/>
          <w:lang w:val="pl-PL"/>
        </w:rPr>
        <w:t xml:space="preserve">ęcej informacji: </w:t>
      </w:r>
    </w:p>
    <w:p w14:paraId="1F8E508F" w14:textId="77777777" w:rsidR="00683F36" w:rsidRPr="00796D88" w:rsidRDefault="00683F36" w:rsidP="00683F36">
      <w:pPr>
        <w:pStyle w:val="TreA"/>
        <w:spacing w:after="0" w:line="240" w:lineRule="auto"/>
        <w:jc w:val="both"/>
        <w:rPr>
          <w:b/>
          <w:bCs/>
          <w:color w:val="404040"/>
          <w:sz w:val="16"/>
          <w:szCs w:val="16"/>
          <w:u w:color="404040"/>
          <w:lang w:val="pl-PL"/>
        </w:rPr>
      </w:pPr>
    </w:p>
    <w:p w14:paraId="31B550BF" w14:textId="77777777" w:rsidR="00683F36" w:rsidRDefault="00683F36" w:rsidP="00683F36">
      <w:pPr>
        <w:pStyle w:val="TreA"/>
        <w:numPr>
          <w:ilvl w:val="0"/>
          <w:numId w:val="3"/>
        </w:numPr>
        <w:spacing w:after="0" w:line="240" w:lineRule="auto"/>
        <w:jc w:val="both"/>
        <w:rPr>
          <w:color w:val="404040"/>
          <w:sz w:val="16"/>
          <w:szCs w:val="16"/>
        </w:rPr>
      </w:pPr>
      <w:r>
        <w:rPr>
          <w:color w:val="404040"/>
          <w:sz w:val="16"/>
          <w:szCs w:val="16"/>
          <w:u w:color="404040"/>
        </w:rPr>
        <w:t>Maciej Kikta, Manager ds. Public Relations, Smartney, tel. 512 278 645, maciej.kikta@smartney.pl</w:t>
      </w:r>
    </w:p>
    <w:p w14:paraId="13E77E37" w14:textId="77777777" w:rsidR="00683F36" w:rsidRPr="00683F36" w:rsidRDefault="00683F36">
      <w:pPr>
        <w:rPr>
          <w:lang w:val="en-US"/>
        </w:rPr>
      </w:pPr>
    </w:p>
    <w:sectPr w:rsidR="00683F36" w:rsidRPr="0068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6FDA"/>
    <w:multiLevelType w:val="hybridMultilevel"/>
    <w:tmpl w:val="44864D04"/>
    <w:numStyleLink w:val="Zaimportowanystyl1"/>
  </w:abstractNum>
  <w:abstractNum w:abstractNumId="1" w15:restartNumberingAfterBreak="0">
    <w:nsid w:val="4F430FF3"/>
    <w:multiLevelType w:val="hybridMultilevel"/>
    <w:tmpl w:val="44864D04"/>
    <w:styleLink w:val="Zaimportowanystyl1"/>
    <w:lvl w:ilvl="0" w:tplc="F238F26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C266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84BC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684F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3EBF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AB6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C65A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3236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A1B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3740AA2"/>
    <w:multiLevelType w:val="multilevel"/>
    <w:tmpl w:val="302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963296">
    <w:abstractNumId w:val="2"/>
  </w:num>
  <w:num w:numId="2" w16cid:durableId="1960987416">
    <w:abstractNumId w:val="1"/>
  </w:num>
  <w:num w:numId="3" w16cid:durableId="71161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F7"/>
    <w:rsid w:val="00221B5F"/>
    <w:rsid w:val="0027253B"/>
    <w:rsid w:val="00683F36"/>
    <w:rsid w:val="007057AD"/>
    <w:rsid w:val="00796D88"/>
    <w:rsid w:val="00A0185E"/>
    <w:rsid w:val="00A479B8"/>
    <w:rsid w:val="00A77DE2"/>
    <w:rsid w:val="00B165F7"/>
    <w:rsid w:val="00D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4F7D"/>
  <w15:chartTrackingRefBased/>
  <w15:docId w15:val="{DDB603F8-B0AC-4897-95CA-91181898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68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ld">
    <w:name w:val="bold"/>
    <w:basedOn w:val="Domylnaczcionkaakapitu"/>
    <w:rsid w:val="00683F36"/>
  </w:style>
  <w:style w:type="paragraph" w:customStyle="1" w:styleId="TreA">
    <w:name w:val="Treść A"/>
    <w:rsid w:val="00683F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customStyle="1" w:styleId="Zaimportowanystyl1">
    <w:name w:val="Zaimportowany styl 1"/>
    <w:rsid w:val="00683F36"/>
    <w:pPr>
      <w:numPr>
        <w:numId w:val="2"/>
      </w:numPr>
    </w:pPr>
  </w:style>
  <w:style w:type="paragraph" w:customStyle="1" w:styleId="TreB">
    <w:name w:val="Treść B"/>
    <w:rsid w:val="00796D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Kikta</dc:creator>
  <cp:keywords/>
  <dc:description/>
  <cp:lastModifiedBy>Maciej Kikta</cp:lastModifiedBy>
  <cp:revision>3</cp:revision>
  <dcterms:created xsi:type="dcterms:W3CDTF">2023-05-24T10:52:00Z</dcterms:created>
  <dcterms:modified xsi:type="dcterms:W3CDTF">2023-05-29T10:02:00Z</dcterms:modified>
</cp:coreProperties>
</file>